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E3A4" w14:textId="77777777" w:rsidR="00701486" w:rsidRPr="00D60D0E" w:rsidRDefault="00701486" w:rsidP="00701486">
      <w:pPr>
        <w:pStyle w:val="Header"/>
        <w:spacing w:before="360"/>
        <w:jc w:val="center"/>
        <w:rPr>
          <w:rFonts w:ascii="Calibri" w:hAnsi="Calibri" w:cs="Calibri"/>
          <w:sz w:val="56"/>
          <w:szCs w:val="56"/>
        </w:rPr>
      </w:pPr>
      <w:r w:rsidRPr="00D60D0E">
        <w:rPr>
          <w:rFonts w:ascii="Calibri" w:hAnsi="Calibri" w:cs="Calibri"/>
          <w:sz w:val="56"/>
          <w:szCs w:val="56"/>
        </w:rPr>
        <w:t>Vermont State Housing Authority</w:t>
      </w:r>
    </w:p>
    <w:p w14:paraId="77E3D953" w14:textId="77777777" w:rsidR="00701486" w:rsidRDefault="00701486" w:rsidP="00701486">
      <w:pPr>
        <w:pStyle w:val="Header"/>
        <w:jc w:val="center"/>
        <w:rPr>
          <w:rStyle w:val="Hyperlink"/>
          <w:rFonts w:ascii="Calibri" w:hAnsi="Calibri" w:cs="Calibri"/>
        </w:rPr>
      </w:pPr>
      <w:r w:rsidRPr="00D60D0E">
        <w:rPr>
          <w:rFonts w:ascii="Calibri" w:hAnsi="Calibri" w:cs="Calibri"/>
        </w:rPr>
        <w:t xml:space="preserve">One Prospect Street ● Montpelier, Vermont 05602 ● (802) 828-3295 ● </w:t>
      </w:r>
      <w:hyperlink r:id="rId5" w:history="1">
        <w:r w:rsidRPr="00D60D0E">
          <w:rPr>
            <w:rStyle w:val="Hyperlink"/>
            <w:rFonts w:ascii="Calibri" w:hAnsi="Calibri" w:cs="Calibri"/>
          </w:rPr>
          <w:t>contact@vsha.org</w:t>
        </w:r>
      </w:hyperlink>
    </w:p>
    <w:p w14:paraId="7B1541AE" w14:textId="77777777" w:rsidR="00701486" w:rsidRDefault="00701486" w:rsidP="00701486">
      <w:pPr>
        <w:pStyle w:val="Header"/>
        <w:jc w:val="center"/>
        <w:rPr>
          <w:rStyle w:val="Hyperlink"/>
          <w:rFonts w:ascii="Calibri" w:hAnsi="Calibri" w:cs="Calibri"/>
        </w:rPr>
      </w:pPr>
    </w:p>
    <w:p w14:paraId="7985AC37" w14:textId="77777777" w:rsidR="00701486" w:rsidRPr="00EE3599" w:rsidRDefault="00701486" w:rsidP="00701486">
      <w:pPr>
        <w:shd w:val="clear" w:color="auto" w:fill="000000" w:themeFill="text1"/>
        <w:jc w:val="center"/>
        <w:rPr>
          <w:b/>
          <w:color w:val="FFFFFF" w:themeColor="background1"/>
          <w:sz w:val="28"/>
          <w:szCs w:val="28"/>
        </w:rPr>
      </w:pPr>
      <w:r>
        <w:rPr>
          <w:b/>
          <w:color w:val="FFFFFF" w:themeColor="background1"/>
          <w:sz w:val="28"/>
          <w:szCs w:val="28"/>
        </w:rPr>
        <w:t>NOTICE OF OPEN POSITION</w:t>
      </w:r>
    </w:p>
    <w:p w14:paraId="182CAB80" w14:textId="77777777" w:rsidR="00701486" w:rsidRDefault="00701486" w:rsidP="00701486">
      <w:pPr>
        <w:jc w:val="center"/>
        <w:rPr>
          <w:b/>
          <w:sz w:val="28"/>
          <w:szCs w:val="28"/>
        </w:rPr>
      </w:pPr>
    </w:p>
    <w:p w14:paraId="04BC082C" w14:textId="77777777" w:rsidR="00701486" w:rsidRDefault="00701486" w:rsidP="00701486">
      <w:pPr>
        <w:jc w:val="center"/>
        <w:rPr>
          <w:b/>
          <w:sz w:val="28"/>
          <w:szCs w:val="28"/>
        </w:rPr>
      </w:pPr>
      <w:r>
        <w:rPr>
          <w:b/>
          <w:sz w:val="28"/>
          <w:szCs w:val="28"/>
        </w:rPr>
        <w:t>Site Managers (2 positions)</w:t>
      </w:r>
    </w:p>
    <w:p w14:paraId="3C923C14" w14:textId="77F58516" w:rsidR="00701486" w:rsidRDefault="00701486" w:rsidP="00701486">
      <w:pPr>
        <w:jc w:val="center"/>
        <w:rPr>
          <w:b/>
          <w:sz w:val="28"/>
          <w:szCs w:val="28"/>
        </w:rPr>
      </w:pPr>
      <w:r>
        <w:rPr>
          <w:b/>
          <w:sz w:val="28"/>
          <w:szCs w:val="28"/>
        </w:rPr>
        <w:t>Central Vermont</w:t>
      </w:r>
      <w:r>
        <w:rPr>
          <w:b/>
          <w:sz w:val="28"/>
          <w:szCs w:val="28"/>
        </w:rPr>
        <w:t xml:space="preserve"> &amp; TBD</w:t>
      </w:r>
    </w:p>
    <w:p w14:paraId="511798AA" w14:textId="2D763262" w:rsidR="00701486" w:rsidRPr="00B36503" w:rsidRDefault="00701486" w:rsidP="00701486">
      <w:pPr>
        <w:jc w:val="center"/>
        <w:rPr>
          <w:b/>
          <w:sz w:val="28"/>
          <w:szCs w:val="28"/>
        </w:rPr>
      </w:pPr>
      <w:r>
        <w:t xml:space="preserve">Updated July </w:t>
      </w:r>
      <w:r>
        <w:t>28</w:t>
      </w:r>
      <w:r>
        <w:t>, 2025</w:t>
      </w:r>
    </w:p>
    <w:p w14:paraId="1148A3F4" w14:textId="77777777" w:rsidR="00701486" w:rsidRDefault="00701486" w:rsidP="00701486"/>
    <w:p w14:paraId="2AC67439" w14:textId="77777777" w:rsidR="00701486" w:rsidRDefault="00701486" w:rsidP="00701486">
      <w:pPr>
        <w:jc w:val="both"/>
      </w:pPr>
      <w:r>
        <w:t>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1A658B79" w14:textId="77777777" w:rsidR="00701486" w:rsidRDefault="00701486" w:rsidP="00701486">
      <w:pPr>
        <w:jc w:val="both"/>
      </w:pPr>
    </w:p>
    <w:p w14:paraId="44A44F7D" w14:textId="77777777" w:rsidR="00701486" w:rsidRDefault="00701486" w:rsidP="00701486">
      <w:pPr>
        <w:jc w:val="both"/>
      </w:pPr>
      <w:r w:rsidRPr="00B36503">
        <w:t>P</w:t>
      </w:r>
      <w:r>
        <w:t>OSITION</w:t>
      </w:r>
      <w:r w:rsidRPr="00B36503">
        <w:t xml:space="preserve">:    </w:t>
      </w:r>
      <w:r w:rsidRPr="009C0860">
        <w:rPr>
          <w:rFonts w:cstheme="minorHAnsi"/>
          <w:color w:val="000000"/>
        </w:rPr>
        <w:t xml:space="preserve">The Site Manager is responsible for the operation and day-to-day management of assigned residential property portfolio. Depending upon portfolio, properties are funded by Rural Development, HUD Section 8 Housing, HOME and/or Low-Income Housing Tax Credits. </w:t>
      </w:r>
      <w:r>
        <w:rPr>
          <w:rFonts w:cstheme="minorHAnsi"/>
          <w:color w:val="000000"/>
        </w:rPr>
        <w:t xml:space="preserve"> </w:t>
      </w:r>
    </w:p>
    <w:p w14:paraId="6E8A4087" w14:textId="77777777" w:rsidR="00701486" w:rsidRDefault="00701486" w:rsidP="00701486">
      <w:pPr>
        <w:jc w:val="both"/>
      </w:pPr>
    </w:p>
    <w:p w14:paraId="48DA7E3E" w14:textId="77777777" w:rsidR="00701486" w:rsidRDefault="00701486" w:rsidP="00701486">
      <w:pPr>
        <w:jc w:val="both"/>
      </w:pPr>
      <w:r>
        <w:t>ESSENTIAL FUNCTIONS include</w:t>
      </w:r>
    </w:p>
    <w:p w14:paraId="0129EC77" w14:textId="77777777" w:rsidR="00701486" w:rsidRDefault="00701486" w:rsidP="00701486">
      <w:pPr>
        <w:jc w:val="both"/>
      </w:pPr>
    </w:p>
    <w:p w14:paraId="40613FD6"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1. Handling day-to-day site operations of assigned property(</w:t>
      </w:r>
      <w:proofErr w:type="spellStart"/>
      <w:r w:rsidRPr="009C0860">
        <w:rPr>
          <w:rFonts w:cstheme="minorHAnsi"/>
          <w:color w:val="000000"/>
        </w:rPr>
        <w:t>ies</w:t>
      </w:r>
      <w:proofErr w:type="spellEnd"/>
      <w:r w:rsidRPr="009C0860">
        <w:rPr>
          <w:rFonts w:cstheme="minorHAnsi"/>
          <w:color w:val="000000"/>
        </w:rPr>
        <w:t xml:space="preserve">). </w:t>
      </w:r>
    </w:p>
    <w:p w14:paraId="6DDACDD5" w14:textId="77777777" w:rsidR="00701486" w:rsidRPr="009C0860" w:rsidRDefault="00701486" w:rsidP="00701486">
      <w:pPr>
        <w:autoSpaceDE w:val="0"/>
        <w:autoSpaceDN w:val="0"/>
        <w:adjustRightInd w:val="0"/>
        <w:rPr>
          <w:rFonts w:cstheme="minorHAnsi"/>
          <w:color w:val="000000"/>
        </w:rPr>
      </w:pPr>
    </w:p>
    <w:p w14:paraId="7E17488E"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2. Conducting orientation and </w:t>
      </w:r>
      <w:proofErr w:type="gramStart"/>
      <w:r w:rsidRPr="009C0860">
        <w:rPr>
          <w:rFonts w:cstheme="minorHAnsi"/>
          <w:color w:val="000000"/>
        </w:rPr>
        <w:t>move</w:t>
      </w:r>
      <w:proofErr w:type="gramEnd"/>
      <w:r w:rsidRPr="009C0860">
        <w:rPr>
          <w:rFonts w:cstheme="minorHAnsi"/>
          <w:color w:val="000000"/>
        </w:rPr>
        <w:t xml:space="preserve">-in with all new residents. </w:t>
      </w:r>
    </w:p>
    <w:p w14:paraId="5E476A3E" w14:textId="77777777" w:rsidR="00701486" w:rsidRPr="009C0860" w:rsidRDefault="00701486" w:rsidP="00701486">
      <w:pPr>
        <w:autoSpaceDE w:val="0"/>
        <w:autoSpaceDN w:val="0"/>
        <w:adjustRightInd w:val="0"/>
        <w:rPr>
          <w:rFonts w:cstheme="minorHAnsi"/>
          <w:color w:val="000000"/>
        </w:rPr>
      </w:pPr>
    </w:p>
    <w:p w14:paraId="74C3B3B2"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3. Conducting move-out inspections and follow-through with necessary actions for resolution of findings; oversee the submission of documentation for damage assessment and/or deposit settlement; ensure units ready for re-occupancy. </w:t>
      </w:r>
    </w:p>
    <w:p w14:paraId="12D1B871" w14:textId="77777777" w:rsidR="00701486" w:rsidRPr="009C0860" w:rsidRDefault="00701486" w:rsidP="00701486">
      <w:pPr>
        <w:autoSpaceDE w:val="0"/>
        <w:autoSpaceDN w:val="0"/>
        <w:adjustRightInd w:val="0"/>
        <w:rPr>
          <w:rFonts w:cstheme="minorHAnsi"/>
          <w:color w:val="000000"/>
        </w:rPr>
      </w:pPr>
    </w:p>
    <w:p w14:paraId="129D756F"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4. Conducting annual inspections. </w:t>
      </w:r>
    </w:p>
    <w:p w14:paraId="3DAEE782" w14:textId="77777777" w:rsidR="00701486" w:rsidRPr="009C0860" w:rsidRDefault="00701486" w:rsidP="00701486">
      <w:pPr>
        <w:autoSpaceDE w:val="0"/>
        <w:autoSpaceDN w:val="0"/>
        <w:adjustRightInd w:val="0"/>
        <w:rPr>
          <w:rFonts w:cstheme="minorHAnsi"/>
          <w:color w:val="000000"/>
        </w:rPr>
      </w:pPr>
    </w:p>
    <w:p w14:paraId="79F44B4D"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5. In accordance with VSHA policies and procedures, handling all rent collection efforts for late and delinquent accounts, may arrange reasonable repayment plans. </w:t>
      </w:r>
    </w:p>
    <w:p w14:paraId="2BF9CA73" w14:textId="77777777" w:rsidR="00701486" w:rsidRPr="009C0860" w:rsidRDefault="00701486" w:rsidP="00701486">
      <w:pPr>
        <w:autoSpaceDE w:val="0"/>
        <w:autoSpaceDN w:val="0"/>
        <w:adjustRightInd w:val="0"/>
        <w:rPr>
          <w:rFonts w:cstheme="minorHAnsi"/>
          <w:color w:val="000000"/>
        </w:rPr>
      </w:pPr>
    </w:p>
    <w:p w14:paraId="28D872D3"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6. Investigating, mediating or otherwise resolving lease violations, incident reports, resident disputes and grievances, conduct informal meetings, as necessary. </w:t>
      </w:r>
      <w:r w:rsidRPr="009C0860">
        <w:rPr>
          <w:rFonts w:cstheme="minorHAnsi"/>
          <w:color w:val="000000"/>
        </w:rPr>
        <w:br/>
      </w:r>
    </w:p>
    <w:p w14:paraId="12B9C25A"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7. Assisting in preparing property budgets; responsible for budget compliance. </w:t>
      </w:r>
    </w:p>
    <w:p w14:paraId="7B61A4EC" w14:textId="77777777" w:rsidR="00701486" w:rsidRPr="009C0860" w:rsidRDefault="00701486" w:rsidP="00701486">
      <w:pPr>
        <w:autoSpaceDE w:val="0"/>
        <w:autoSpaceDN w:val="0"/>
        <w:adjustRightInd w:val="0"/>
        <w:rPr>
          <w:rFonts w:cstheme="minorHAnsi"/>
          <w:color w:val="000000"/>
        </w:rPr>
      </w:pPr>
    </w:p>
    <w:p w14:paraId="6C00F4B5"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8. Coordinating with the Director of Maintenance to ensure routine, emergency, preventative and capital needs are completed correctly, on budget and on schedule adhering to: VSHA procurement policies and procedures, and review and approval of payments. </w:t>
      </w:r>
    </w:p>
    <w:p w14:paraId="7BB8B112" w14:textId="77777777" w:rsidR="00701486" w:rsidRPr="00B36503" w:rsidRDefault="00701486" w:rsidP="00701486">
      <w:pPr>
        <w:jc w:val="both"/>
      </w:pPr>
    </w:p>
    <w:p w14:paraId="776E0056" w14:textId="77777777" w:rsidR="00701486" w:rsidRPr="00B36503" w:rsidRDefault="00701486" w:rsidP="00701486"/>
    <w:p w14:paraId="520FECBC" w14:textId="77777777" w:rsidR="00701486" w:rsidRDefault="00701486" w:rsidP="00701486">
      <w:r>
        <w:t xml:space="preserve">REQUIREMENTS </w:t>
      </w:r>
    </w:p>
    <w:p w14:paraId="47F9CE20" w14:textId="77777777" w:rsidR="00701486" w:rsidRDefault="00701486" w:rsidP="00701486">
      <w:pPr>
        <w:pStyle w:val="Default"/>
        <w:rPr>
          <w:rFonts w:asciiTheme="minorHAnsi" w:hAnsiTheme="minorHAnsi" w:cstheme="minorHAnsi"/>
          <w:sz w:val="22"/>
          <w:szCs w:val="22"/>
        </w:rPr>
      </w:pPr>
    </w:p>
    <w:p w14:paraId="556575B2" w14:textId="77777777" w:rsidR="00701486" w:rsidRPr="009C0860" w:rsidRDefault="00701486" w:rsidP="00701486">
      <w:pPr>
        <w:pStyle w:val="Default"/>
        <w:rPr>
          <w:rFonts w:asciiTheme="minorHAnsi" w:hAnsiTheme="minorHAnsi" w:cstheme="minorHAnsi"/>
          <w:sz w:val="22"/>
          <w:szCs w:val="22"/>
        </w:rPr>
      </w:pPr>
      <w:r w:rsidRPr="009C0860">
        <w:rPr>
          <w:rFonts w:asciiTheme="minorHAnsi" w:hAnsiTheme="minorHAnsi" w:cstheme="minorHAnsi"/>
          <w:sz w:val="22"/>
          <w:szCs w:val="22"/>
        </w:rPr>
        <w:t xml:space="preserve">Bachelor’s Degree.   Experience as defined below may be substituted for education on a year-for-year basis for the bachelor’s degree. </w:t>
      </w:r>
    </w:p>
    <w:p w14:paraId="3060FFDD" w14:textId="77777777" w:rsidR="00701486" w:rsidRDefault="00701486" w:rsidP="00701486">
      <w:pPr>
        <w:autoSpaceDE w:val="0"/>
        <w:autoSpaceDN w:val="0"/>
        <w:adjustRightInd w:val="0"/>
        <w:rPr>
          <w:rFonts w:cstheme="minorHAnsi"/>
          <w:color w:val="000000"/>
        </w:rPr>
      </w:pPr>
    </w:p>
    <w:p w14:paraId="14447EBB" w14:textId="77777777" w:rsidR="00701486" w:rsidRPr="009C0860" w:rsidRDefault="00701486" w:rsidP="00701486">
      <w:pPr>
        <w:autoSpaceDE w:val="0"/>
        <w:autoSpaceDN w:val="0"/>
        <w:adjustRightInd w:val="0"/>
        <w:rPr>
          <w:rFonts w:cstheme="minorHAnsi"/>
          <w:color w:val="000000"/>
        </w:rPr>
      </w:pPr>
      <w:r>
        <w:rPr>
          <w:rFonts w:cstheme="minorHAnsi"/>
          <w:color w:val="000000"/>
        </w:rPr>
        <w:t>T</w:t>
      </w:r>
      <w:r w:rsidRPr="009C0860">
        <w:rPr>
          <w:rFonts w:cstheme="minorHAnsi"/>
          <w:color w:val="000000"/>
        </w:rPr>
        <w:t xml:space="preserve">hree </w:t>
      </w:r>
      <w:proofErr w:type="gramStart"/>
      <w:r w:rsidRPr="009C0860">
        <w:rPr>
          <w:rFonts w:cstheme="minorHAnsi"/>
          <w:color w:val="000000"/>
        </w:rPr>
        <w:t>years</w:t>
      </w:r>
      <w:proofErr w:type="gramEnd"/>
      <w:r w:rsidRPr="009C0860">
        <w:rPr>
          <w:rFonts w:cstheme="minorHAnsi"/>
          <w:color w:val="000000"/>
        </w:rPr>
        <w:t xml:space="preserve"> hands-on experience in property management in the public, nonprofit or private housing field; including experience in collections; supervisory experience is preferred.</w:t>
      </w:r>
    </w:p>
    <w:p w14:paraId="22BE7D50" w14:textId="77777777" w:rsidR="00701486" w:rsidRPr="009C0860" w:rsidRDefault="00701486" w:rsidP="00701486">
      <w:pPr>
        <w:autoSpaceDE w:val="0"/>
        <w:autoSpaceDN w:val="0"/>
        <w:adjustRightInd w:val="0"/>
        <w:rPr>
          <w:rFonts w:cstheme="minorHAnsi"/>
          <w:color w:val="000000"/>
        </w:rPr>
      </w:pPr>
    </w:p>
    <w:p w14:paraId="00DA3471" w14:textId="77777777" w:rsidR="00701486" w:rsidRDefault="00701486" w:rsidP="00701486">
      <w:pPr>
        <w:autoSpaceDE w:val="0"/>
        <w:autoSpaceDN w:val="0"/>
        <w:adjustRightInd w:val="0"/>
        <w:rPr>
          <w:rFonts w:cstheme="minorHAnsi"/>
          <w:color w:val="000000"/>
        </w:rPr>
      </w:pPr>
      <w:r w:rsidRPr="00314114">
        <w:rPr>
          <w:rFonts w:cstheme="minorHAnsi"/>
          <w:color w:val="000000"/>
        </w:rPr>
        <w:t xml:space="preserve">Skills and Abilities: </w:t>
      </w:r>
    </w:p>
    <w:p w14:paraId="4E1A8660" w14:textId="77777777" w:rsidR="00701486" w:rsidRPr="00314114" w:rsidRDefault="00701486" w:rsidP="00701486">
      <w:pPr>
        <w:autoSpaceDE w:val="0"/>
        <w:autoSpaceDN w:val="0"/>
        <w:adjustRightInd w:val="0"/>
        <w:rPr>
          <w:rFonts w:cstheme="minorHAnsi"/>
          <w:color w:val="000000"/>
        </w:rPr>
      </w:pPr>
    </w:p>
    <w:p w14:paraId="6AA1FAF9"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1. Organizational, time management, mathematical and writing skills necessary to maintain a large and varied workload, including report generation and correspondence; ability to utilize computer programs, and maintain recordkeeping systems. </w:t>
      </w:r>
    </w:p>
    <w:p w14:paraId="63260F8D" w14:textId="77777777" w:rsidR="00701486" w:rsidRPr="009C0860" w:rsidRDefault="00701486" w:rsidP="00701486">
      <w:pPr>
        <w:autoSpaceDE w:val="0"/>
        <w:autoSpaceDN w:val="0"/>
        <w:adjustRightInd w:val="0"/>
        <w:rPr>
          <w:rFonts w:cstheme="minorHAnsi"/>
          <w:color w:val="000000"/>
        </w:rPr>
      </w:pPr>
    </w:p>
    <w:p w14:paraId="462F800B"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2. Knowledge of federal subsidized housing and other property management rules, regulations and procedures; collection techniques; and the ability to make interpretations and correct decisions applying them to work situations. </w:t>
      </w:r>
    </w:p>
    <w:p w14:paraId="27500E73" w14:textId="77777777" w:rsidR="00701486" w:rsidRPr="009C0860" w:rsidRDefault="00701486" w:rsidP="00701486">
      <w:pPr>
        <w:autoSpaceDE w:val="0"/>
        <w:autoSpaceDN w:val="0"/>
        <w:adjustRightInd w:val="0"/>
        <w:rPr>
          <w:rFonts w:cstheme="minorHAnsi"/>
          <w:color w:val="000000"/>
        </w:rPr>
      </w:pPr>
    </w:p>
    <w:p w14:paraId="45470D32"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3. Familiarity with landlord/tenant laws, and federal and state nondiscrimination and accessibility requirements. </w:t>
      </w:r>
    </w:p>
    <w:p w14:paraId="51D21293" w14:textId="77777777" w:rsidR="00701486" w:rsidRPr="009C0860" w:rsidRDefault="00701486" w:rsidP="00701486">
      <w:pPr>
        <w:autoSpaceDE w:val="0"/>
        <w:autoSpaceDN w:val="0"/>
        <w:adjustRightInd w:val="0"/>
        <w:rPr>
          <w:rFonts w:cstheme="minorHAnsi"/>
          <w:color w:val="000000"/>
        </w:rPr>
      </w:pPr>
    </w:p>
    <w:p w14:paraId="031F8253"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4. Working knowledge of basic construction, maintenance materials and building codes. </w:t>
      </w:r>
    </w:p>
    <w:p w14:paraId="6AD7535C" w14:textId="77777777" w:rsidR="00701486" w:rsidRPr="009C0860" w:rsidRDefault="00701486" w:rsidP="00701486">
      <w:pPr>
        <w:autoSpaceDE w:val="0"/>
        <w:autoSpaceDN w:val="0"/>
        <w:adjustRightInd w:val="0"/>
        <w:rPr>
          <w:rFonts w:cstheme="minorHAnsi"/>
          <w:color w:val="000000"/>
        </w:rPr>
      </w:pPr>
    </w:p>
    <w:p w14:paraId="61A5ECE1"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5. Ability to assess and resolve complex situations, exercise good judgment, courtesy and tact. </w:t>
      </w:r>
    </w:p>
    <w:p w14:paraId="357D5944" w14:textId="77777777" w:rsidR="00701486" w:rsidRPr="009C0860" w:rsidRDefault="00701486" w:rsidP="00701486">
      <w:pPr>
        <w:autoSpaceDE w:val="0"/>
        <w:autoSpaceDN w:val="0"/>
        <w:adjustRightInd w:val="0"/>
        <w:rPr>
          <w:rFonts w:cstheme="minorHAnsi"/>
          <w:color w:val="000000"/>
        </w:rPr>
      </w:pPr>
    </w:p>
    <w:p w14:paraId="24D66444"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6. Strong interpersonal skills and ability to communicate effectively orally and in writing; must exercise a high degree of confidentiality, judgment, courtesy and tact; and establish and maintain effective working relationships with tenants/residents, employees, officials, agencies and the </w:t>
      </w:r>
      <w:proofErr w:type="gramStart"/>
      <w:r w:rsidRPr="009C0860">
        <w:rPr>
          <w:rFonts w:cstheme="minorHAnsi"/>
          <w:color w:val="000000"/>
        </w:rPr>
        <w:t>general public</w:t>
      </w:r>
      <w:proofErr w:type="gramEnd"/>
      <w:r w:rsidRPr="009C0860">
        <w:rPr>
          <w:rFonts w:cstheme="minorHAnsi"/>
          <w:color w:val="000000"/>
        </w:rPr>
        <w:t xml:space="preserve">. </w:t>
      </w:r>
    </w:p>
    <w:p w14:paraId="4FD14105" w14:textId="77777777" w:rsidR="00701486" w:rsidRPr="009C0860" w:rsidRDefault="00701486" w:rsidP="00701486">
      <w:pPr>
        <w:autoSpaceDE w:val="0"/>
        <w:autoSpaceDN w:val="0"/>
        <w:adjustRightInd w:val="0"/>
        <w:rPr>
          <w:rFonts w:cstheme="minorHAnsi"/>
          <w:color w:val="000000"/>
        </w:rPr>
      </w:pPr>
    </w:p>
    <w:p w14:paraId="29B83F20"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7. Ability to gather information, conduct research and generate reports and work plans. </w:t>
      </w:r>
    </w:p>
    <w:p w14:paraId="1C5A6E17" w14:textId="77777777" w:rsidR="00701486" w:rsidRPr="009C0860" w:rsidRDefault="00701486" w:rsidP="00701486">
      <w:pPr>
        <w:autoSpaceDE w:val="0"/>
        <w:autoSpaceDN w:val="0"/>
        <w:adjustRightInd w:val="0"/>
        <w:rPr>
          <w:rFonts w:cstheme="minorHAnsi"/>
          <w:color w:val="000000"/>
        </w:rPr>
      </w:pPr>
    </w:p>
    <w:p w14:paraId="543E3C6D"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8. Ability to work independently and provide day-to-day directions to the maintenance, custodial, technical/clerical and contracted operations of the property portfolio. </w:t>
      </w:r>
    </w:p>
    <w:p w14:paraId="72A0F3CB" w14:textId="77777777" w:rsidR="00701486" w:rsidRPr="009C0860" w:rsidRDefault="00701486" w:rsidP="00701486">
      <w:pPr>
        <w:autoSpaceDE w:val="0"/>
        <w:autoSpaceDN w:val="0"/>
        <w:adjustRightInd w:val="0"/>
        <w:rPr>
          <w:rFonts w:cstheme="minorHAnsi"/>
          <w:color w:val="000000"/>
        </w:rPr>
      </w:pPr>
    </w:p>
    <w:p w14:paraId="23B5968D"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9. Must be reliable, dependable, and able to handle emergency situations in a logical, level- headed manner; and handle stressful situations with sensitivity, empathy and tact. </w:t>
      </w:r>
    </w:p>
    <w:p w14:paraId="085D76F8" w14:textId="77777777" w:rsidR="00701486" w:rsidRPr="009C0860" w:rsidRDefault="00701486" w:rsidP="00701486">
      <w:pPr>
        <w:autoSpaceDE w:val="0"/>
        <w:autoSpaceDN w:val="0"/>
        <w:adjustRightInd w:val="0"/>
        <w:rPr>
          <w:rFonts w:cstheme="minorHAnsi"/>
          <w:color w:val="000000"/>
        </w:rPr>
      </w:pPr>
    </w:p>
    <w:p w14:paraId="04A9B01C"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10. Ability to work in legal situations and proceedings and conduct informal hearings. </w:t>
      </w:r>
    </w:p>
    <w:p w14:paraId="7CD5D57F" w14:textId="77777777" w:rsidR="00701486" w:rsidRPr="009C0860" w:rsidRDefault="00701486" w:rsidP="00701486">
      <w:pPr>
        <w:autoSpaceDE w:val="0"/>
        <w:autoSpaceDN w:val="0"/>
        <w:adjustRightInd w:val="0"/>
        <w:rPr>
          <w:rFonts w:cstheme="minorHAnsi"/>
          <w:color w:val="000000"/>
        </w:rPr>
      </w:pPr>
    </w:p>
    <w:p w14:paraId="326C533D" w14:textId="77777777" w:rsidR="00701486" w:rsidRDefault="00701486" w:rsidP="00701486">
      <w:pPr>
        <w:autoSpaceDE w:val="0"/>
        <w:autoSpaceDN w:val="0"/>
        <w:adjustRightInd w:val="0"/>
        <w:rPr>
          <w:rFonts w:cstheme="minorHAnsi"/>
          <w:color w:val="000000"/>
        </w:rPr>
      </w:pPr>
      <w:r w:rsidRPr="00314114">
        <w:rPr>
          <w:rFonts w:cstheme="minorHAnsi"/>
          <w:color w:val="000000"/>
        </w:rPr>
        <w:t xml:space="preserve">Essential Certifications/Registrations/Licenses: </w:t>
      </w:r>
    </w:p>
    <w:p w14:paraId="00C2066F" w14:textId="77777777" w:rsidR="00701486" w:rsidRPr="00314114" w:rsidRDefault="00701486" w:rsidP="00701486">
      <w:pPr>
        <w:autoSpaceDE w:val="0"/>
        <w:autoSpaceDN w:val="0"/>
        <w:adjustRightInd w:val="0"/>
        <w:rPr>
          <w:rFonts w:cstheme="minorHAnsi"/>
          <w:color w:val="000000"/>
        </w:rPr>
      </w:pPr>
    </w:p>
    <w:p w14:paraId="2E7D7770" w14:textId="77777777" w:rsidR="00701486" w:rsidRPr="008D6A78" w:rsidRDefault="00701486" w:rsidP="00701486">
      <w:pPr>
        <w:tabs>
          <w:tab w:val="left" w:pos="0"/>
          <w:tab w:val="left" w:pos="900"/>
        </w:tabs>
        <w:ind w:right="291"/>
      </w:pPr>
      <w:r w:rsidRPr="009C0860">
        <w:rPr>
          <w:rFonts w:cstheme="minorHAnsi"/>
          <w:color w:val="000000"/>
        </w:rPr>
        <w:t xml:space="preserve">1. </w:t>
      </w:r>
      <w:r w:rsidRPr="008D6A78">
        <w:t>Must</w:t>
      </w:r>
      <w:r w:rsidRPr="008D6A78">
        <w:rPr>
          <w:spacing w:val="-4"/>
        </w:rPr>
        <w:t xml:space="preserve"> </w:t>
      </w:r>
      <w:r w:rsidRPr="008D6A78">
        <w:t>possess</w:t>
      </w:r>
      <w:r w:rsidRPr="008D6A78">
        <w:rPr>
          <w:spacing w:val="-4"/>
        </w:rPr>
        <w:t xml:space="preserve"> </w:t>
      </w:r>
      <w:r w:rsidRPr="008D6A78">
        <w:t>a</w:t>
      </w:r>
      <w:r w:rsidRPr="008D6A78">
        <w:rPr>
          <w:spacing w:val="-3"/>
        </w:rPr>
        <w:t xml:space="preserve"> </w:t>
      </w:r>
      <w:r w:rsidRPr="008D6A78">
        <w:t>valid</w:t>
      </w:r>
      <w:r w:rsidRPr="008D6A78">
        <w:rPr>
          <w:spacing w:val="-4"/>
        </w:rPr>
        <w:t xml:space="preserve"> </w:t>
      </w:r>
      <w:r w:rsidRPr="008D6A78">
        <w:t>driver's</w:t>
      </w:r>
      <w:r w:rsidRPr="008D6A78">
        <w:rPr>
          <w:spacing w:val="-4"/>
        </w:rPr>
        <w:t xml:space="preserve"> </w:t>
      </w:r>
      <w:r w:rsidRPr="008D6A78">
        <w:t>license,</w:t>
      </w:r>
      <w:r w:rsidRPr="008D6A78">
        <w:rPr>
          <w:spacing w:val="-4"/>
        </w:rPr>
        <w:t xml:space="preserve"> </w:t>
      </w:r>
      <w:r w:rsidRPr="008D6A78">
        <w:t>dependable</w:t>
      </w:r>
      <w:r w:rsidRPr="008D6A78">
        <w:rPr>
          <w:spacing w:val="-6"/>
        </w:rPr>
        <w:t xml:space="preserve"> </w:t>
      </w:r>
      <w:r w:rsidRPr="008D6A78">
        <w:t>private</w:t>
      </w:r>
      <w:r w:rsidRPr="008D6A78">
        <w:rPr>
          <w:spacing w:val="-5"/>
        </w:rPr>
        <w:t xml:space="preserve"> </w:t>
      </w:r>
      <w:r w:rsidRPr="008D6A78">
        <w:t>means</w:t>
      </w:r>
      <w:r w:rsidRPr="008D6A78">
        <w:rPr>
          <w:spacing w:val="-6"/>
        </w:rPr>
        <w:t xml:space="preserve"> </w:t>
      </w:r>
      <w:r w:rsidRPr="008D6A78">
        <w:t>of</w:t>
      </w:r>
      <w:r w:rsidRPr="008D6A78">
        <w:rPr>
          <w:spacing w:val="-4"/>
        </w:rPr>
        <w:t xml:space="preserve"> </w:t>
      </w:r>
      <w:r w:rsidRPr="008D6A78">
        <w:t>transportation,</w:t>
      </w:r>
      <w:r w:rsidRPr="008D6A78">
        <w:rPr>
          <w:spacing w:val="-6"/>
        </w:rPr>
        <w:t xml:space="preserve"> </w:t>
      </w:r>
      <w:r w:rsidRPr="008D6A78">
        <w:t xml:space="preserve">and carry liability insurance </w:t>
      </w:r>
      <w:r>
        <w:t>in accordance with VSHA policy</w:t>
      </w:r>
      <w:r w:rsidRPr="008D6A78">
        <w:t>.</w:t>
      </w:r>
    </w:p>
    <w:p w14:paraId="1E5BD67D" w14:textId="77777777" w:rsidR="00701486" w:rsidRPr="009C0860" w:rsidRDefault="00701486" w:rsidP="00701486">
      <w:pPr>
        <w:autoSpaceDE w:val="0"/>
        <w:autoSpaceDN w:val="0"/>
        <w:adjustRightInd w:val="0"/>
        <w:rPr>
          <w:rFonts w:cstheme="minorHAnsi"/>
          <w:color w:val="000000"/>
        </w:rPr>
      </w:pPr>
    </w:p>
    <w:p w14:paraId="44402D5F"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lastRenderedPageBreak/>
        <w:t xml:space="preserve">2. Must have or be able to obtain certifications in Rural Development, HUD, HOME and LIHTC. </w:t>
      </w:r>
    </w:p>
    <w:p w14:paraId="6D19814B" w14:textId="77777777" w:rsidR="00701486" w:rsidRPr="009C0860" w:rsidRDefault="00701486" w:rsidP="00701486">
      <w:pPr>
        <w:autoSpaceDE w:val="0"/>
        <w:autoSpaceDN w:val="0"/>
        <w:adjustRightInd w:val="0"/>
        <w:rPr>
          <w:rFonts w:cstheme="minorHAnsi"/>
          <w:color w:val="000000"/>
        </w:rPr>
      </w:pPr>
    </w:p>
    <w:p w14:paraId="0682126F" w14:textId="77777777" w:rsidR="00701486" w:rsidRPr="009C0860" w:rsidRDefault="00701486" w:rsidP="00701486">
      <w:pPr>
        <w:autoSpaceDE w:val="0"/>
        <w:autoSpaceDN w:val="0"/>
        <w:adjustRightInd w:val="0"/>
        <w:rPr>
          <w:rFonts w:cstheme="minorHAnsi"/>
          <w:color w:val="000000"/>
        </w:rPr>
      </w:pPr>
      <w:r w:rsidRPr="009C0860">
        <w:rPr>
          <w:rFonts w:cstheme="minorHAnsi"/>
          <w:color w:val="000000"/>
        </w:rPr>
        <w:t xml:space="preserve">3. Where applicable and as required, obtain state of Vermont water and sewer operator certificates. </w:t>
      </w:r>
    </w:p>
    <w:p w14:paraId="4709ED49" w14:textId="77777777" w:rsidR="00701486" w:rsidRPr="00B36503" w:rsidRDefault="00701486" w:rsidP="00701486"/>
    <w:p w14:paraId="62E0F5DD" w14:textId="77777777" w:rsidR="00701486" w:rsidRPr="00B36503" w:rsidRDefault="00701486" w:rsidP="00701486"/>
    <w:p w14:paraId="6B451226" w14:textId="77777777" w:rsidR="00701486" w:rsidRPr="00B36503" w:rsidRDefault="00701486" w:rsidP="00701486">
      <w:pPr>
        <w:pStyle w:val="ListParagraph"/>
      </w:pPr>
    </w:p>
    <w:p w14:paraId="53D6271A" w14:textId="77777777" w:rsidR="00701486" w:rsidRPr="00B36503" w:rsidRDefault="00701486" w:rsidP="00701486">
      <w:r w:rsidRPr="00B36503">
        <w:t>Status:</w:t>
      </w:r>
      <w:r w:rsidRPr="00B36503">
        <w:tab/>
        <w:t xml:space="preserve">Open to internal </w:t>
      </w:r>
      <w:r>
        <w:t xml:space="preserve">and external </w:t>
      </w:r>
      <w:r w:rsidRPr="00B36503">
        <w:t>applicants</w:t>
      </w:r>
      <w:r>
        <w:t>.  This position is covered by a Collective Bargaining Agreement.</w:t>
      </w:r>
    </w:p>
    <w:p w14:paraId="59A6EE7B" w14:textId="77777777" w:rsidR="00701486" w:rsidRPr="00B36503" w:rsidRDefault="00701486" w:rsidP="00701486"/>
    <w:p w14:paraId="7417BCF2" w14:textId="77777777" w:rsidR="00701486" w:rsidRPr="00B36503" w:rsidRDefault="00701486" w:rsidP="00701486">
      <w:pPr>
        <w:pStyle w:val="ListParagraph"/>
        <w:numPr>
          <w:ilvl w:val="0"/>
          <w:numId w:val="1"/>
        </w:numPr>
      </w:pPr>
      <w:r w:rsidRPr="00B36503">
        <w:t xml:space="preserve">Pay Grade </w:t>
      </w:r>
      <w:r>
        <w:t xml:space="preserve"> 9</w:t>
      </w:r>
    </w:p>
    <w:p w14:paraId="4DB88F11" w14:textId="77777777" w:rsidR="00701486" w:rsidRDefault="00701486" w:rsidP="00701486">
      <w:pPr>
        <w:pStyle w:val="ListParagraph"/>
        <w:numPr>
          <w:ilvl w:val="0"/>
          <w:numId w:val="1"/>
        </w:numPr>
      </w:pPr>
      <w:r w:rsidRPr="00B36503">
        <w:t xml:space="preserve">FLSA:  </w:t>
      </w:r>
      <w:r>
        <w:t>non-exempt</w:t>
      </w:r>
    </w:p>
    <w:p w14:paraId="3C556275" w14:textId="77777777" w:rsidR="00701486" w:rsidRDefault="00701486" w:rsidP="00701486">
      <w:pPr>
        <w:pStyle w:val="ListParagraph"/>
        <w:numPr>
          <w:ilvl w:val="0"/>
          <w:numId w:val="1"/>
        </w:numPr>
      </w:pPr>
      <w:r>
        <w:t>Salary: $26.75/hour ($55,640/year)</w:t>
      </w:r>
    </w:p>
    <w:p w14:paraId="32AEEFD5" w14:textId="77777777" w:rsidR="00701486" w:rsidRPr="00B36503" w:rsidRDefault="00701486" w:rsidP="00701486">
      <w:pPr>
        <w:pStyle w:val="ListParagraph"/>
      </w:pPr>
      <w:r>
        <w:t xml:space="preserve"> </w:t>
      </w:r>
    </w:p>
    <w:p w14:paraId="7C33833C" w14:textId="77777777" w:rsidR="00701486" w:rsidRPr="00B36503" w:rsidRDefault="00701486" w:rsidP="00701486"/>
    <w:p w14:paraId="5F3E923A" w14:textId="77777777" w:rsidR="00701486" w:rsidRPr="00D43236" w:rsidRDefault="00701486" w:rsidP="00701486">
      <w:pPr>
        <w:rPr>
          <w:rFonts w:cstheme="minorHAnsi"/>
        </w:rPr>
      </w:pPr>
      <w:r w:rsidRPr="00B36503">
        <w:rPr>
          <w:rFonts w:cstheme="minorHAnsi"/>
        </w:rPr>
        <w:t xml:space="preserve">To Apply: Please </w:t>
      </w:r>
      <w:r>
        <w:rPr>
          <w:rFonts w:cstheme="minorHAnsi"/>
        </w:rPr>
        <w:t>submit</w:t>
      </w:r>
      <w:r w:rsidRPr="00B36503">
        <w:rPr>
          <w:rFonts w:cstheme="minorHAnsi"/>
        </w:rPr>
        <w:t xml:space="preserve"> your applicati</w:t>
      </w:r>
      <w:r w:rsidRPr="00D43236">
        <w:rPr>
          <w:rFonts w:cstheme="minorHAnsi"/>
        </w:rPr>
        <w:t>on materials (resume, cover letter, and application) to careers@vsha.org or Vermont State Housing Authority, Human Resources, 1 Prospect St., Montpelier VT 05602. The employment application can be downloaded from our website at vsha.org.</w:t>
      </w:r>
    </w:p>
    <w:p w14:paraId="7E7C979A" w14:textId="77777777" w:rsidR="00701486" w:rsidRDefault="00701486" w:rsidP="00701486"/>
    <w:p w14:paraId="0CD0FBAA" w14:textId="77777777" w:rsidR="00701486" w:rsidRDefault="00701486" w:rsidP="00701486"/>
    <w:p w14:paraId="48536107" w14:textId="77777777" w:rsidR="00701486" w:rsidRDefault="00701486" w:rsidP="00701486"/>
    <w:p w14:paraId="41BE3331" w14:textId="77777777" w:rsidR="00701486" w:rsidRDefault="00701486" w:rsidP="00701486"/>
    <w:p w14:paraId="38BEBCFD" w14:textId="77777777" w:rsidR="00701486" w:rsidRDefault="00701486" w:rsidP="00701486"/>
    <w:p w14:paraId="0864F5C1" w14:textId="77777777" w:rsidR="00701486" w:rsidRDefault="00701486" w:rsidP="00701486"/>
    <w:p w14:paraId="2434974D" w14:textId="77777777" w:rsidR="00701486" w:rsidRDefault="00701486" w:rsidP="00701486"/>
    <w:p w14:paraId="109D2291" w14:textId="77777777" w:rsidR="00701486" w:rsidRDefault="00701486" w:rsidP="00701486">
      <w:r>
        <w:pict w14:anchorId="3CB6A5C9">
          <v:rect id="_x0000_i1025" style="width:0;height:1.5pt" o:hralign="center" o:hrstd="t" o:hr="t" fillcolor="#a0a0a0" stroked="f"/>
        </w:pict>
      </w:r>
    </w:p>
    <w:p w14:paraId="7743D3FD" w14:textId="77777777" w:rsidR="00701486" w:rsidRPr="00D17720" w:rsidRDefault="00701486" w:rsidP="00701486">
      <w:pPr>
        <w:rPr>
          <w:i/>
        </w:rPr>
      </w:pPr>
      <w:r>
        <w:rPr>
          <w:i/>
          <w:color w:val="000000" w:themeColor="text1"/>
        </w:rPr>
        <w:t>Vermont State Housing Authority</w:t>
      </w:r>
      <w:r w:rsidRPr="007F0DB9">
        <w:rPr>
          <w:i/>
          <w:color w:val="000000" w:themeColor="text1"/>
        </w:rPr>
        <w:t xml:space="preserve"> is an equal opportunity employer</w:t>
      </w:r>
      <w:r>
        <w:rPr>
          <w:i/>
          <w:color w:val="000000" w:themeColor="text1"/>
        </w:rPr>
        <w:t>. VSHA</w:t>
      </w:r>
      <w:r w:rsidRPr="007F0DB9">
        <w:rPr>
          <w:i/>
          <w:color w:val="000000" w:themeColor="text1"/>
        </w:rPr>
        <w:t xml:space="preserve"> does not discriminate </w:t>
      </w:r>
      <w:proofErr w:type="gramStart"/>
      <w:r w:rsidRPr="007F0DB9">
        <w:rPr>
          <w:i/>
          <w:color w:val="000000" w:themeColor="text1"/>
        </w:rPr>
        <w:t>on the basis of</w:t>
      </w:r>
      <w:proofErr w:type="gramEnd"/>
      <w:r w:rsidRPr="007F0DB9">
        <w:rPr>
          <w:i/>
          <w:color w:val="000000" w:themeColor="text1"/>
        </w:rPr>
        <w:t xml:space="preserve"> race, color, religion, national origin, sex, pregnancy, age, disability, sexual orientation, gender identity, genetic information, HIV-positive status, ancestry, place of birth, citizenship status, veteran/military status, crime victim status, or any other characteristic protected by federal, state</w:t>
      </w:r>
      <w:r>
        <w:rPr>
          <w:i/>
          <w:color w:val="000000" w:themeColor="text1"/>
        </w:rPr>
        <w:t>,</w:t>
      </w:r>
      <w:r w:rsidRPr="007F0DB9">
        <w:rPr>
          <w:i/>
          <w:color w:val="000000" w:themeColor="text1"/>
        </w:rPr>
        <w:t xml:space="preserve"> or local laws. This policy applies to </w:t>
      </w:r>
      <w:proofErr w:type="gramStart"/>
      <w:r w:rsidRPr="007F0DB9">
        <w:rPr>
          <w:i/>
          <w:color w:val="000000" w:themeColor="text1"/>
        </w:rPr>
        <w:t>all of</w:t>
      </w:r>
      <w:proofErr w:type="gramEnd"/>
      <w:r w:rsidRPr="007F0DB9">
        <w:rPr>
          <w:i/>
          <w:color w:val="000000" w:themeColor="text1"/>
        </w:rPr>
        <w:t xml:space="preserve"> </w:t>
      </w:r>
      <w:r>
        <w:rPr>
          <w:i/>
          <w:color w:val="000000" w:themeColor="text1"/>
        </w:rPr>
        <w:t>VSHA</w:t>
      </w:r>
      <w:r w:rsidRPr="007F0DB9">
        <w:rPr>
          <w:i/>
          <w:color w:val="000000" w:themeColor="text1"/>
        </w:rPr>
        <w:t>’s term</w:t>
      </w:r>
      <w:r w:rsidRPr="00D17720">
        <w:rPr>
          <w:i/>
          <w:color w:val="000000" w:themeColor="text1"/>
        </w:rPr>
        <w:t>s and conditions of employment.</w:t>
      </w:r>
    </w:p>
    <w:p w14:paraId="00287D69" w14:textId="77777777" w:rsidR="00701486" w:rsidRDefault="00701486" w:rsidP="00701486"/>
    <w:p w14:paraId="2C5FD939" w14:textId="77777777" w:rsidR="00701486" w:rsidRDefault="00701486" w:rsidP="00701486"/>
    <w:p w14:paraId="741D1C66" w14:textId="77777777" w:rsidR="00701486" w:rsidRDefault="00701486" w:rsidP="00701486"/>
    <w:p w14:paraId="697041B2" w14:textId="77777777" w:rsidR="007936DE" w:rsidRDefault="007936DE"/>
    <w:sectPr w:rsidR="007936DE" w:rsidSect="007014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4713"/>
    <w:multiLevelType w:val="hybridMultilevel"/>
    <w:tmpl w:val="B46C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31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86"/>
    <w:rsid w:val="00035F31"/>
    <w:rsid w:val="000D082D"/>
    <w:rsid w:val="001B4A17"/>
    <w:rsid w:val="004A5585"/>
    <w:rsid w:val="00701486"/>
    <w:rsid w:val="007936DE"/>
    <w:rsid w:val="00945471"/>
    <w:rsid w:val="00D3607C"/>
    <w:rsid w:val="00F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9B3D"/>
  <w15:chartTrackingRefBased/>
  <w15:docId w15:val="{5179757D-CC9F-49A7-B2DD-5A016E4F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486"/>
    <w:rPr>
      <w:kern w:val="2"/>
      <w14:ligatures w14:val="standardContextual"/>
    </w:rPr>
  </w:style>
  <w:style w:type="paragraph" w:styleId="Heading1">
    <w:name w:val="heading 1"/>
    <w:basedOn w:val="Normal"/>
    <w:next w:val="Normal"/>
    <w:link w:val="Heading1Char"/>
    <w:uiPriority w:val="9"/>
    <w:qFormat/>
    <w:rsid w:val="00701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4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4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14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148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148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148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148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4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4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14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14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14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14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14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1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4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4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14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486"/>
    <w:rPr>
      <w:i/>
      <w:iCs/>
      <w:color w:val="404040" w:themeColor="text1" w:themeTint="BF"/>
    </w:rPr>
  </w:style>
  <w:style w:type="paragraph" w:styleId="ListParagraph">
    <w:name w:val="List Paragraph"/>
    <w:basedOn w:val="Normal"/>
    <w:uiPriority w:val="34"/>
    <w:qFormat/>
    <w:rsid w:val="00701486"/>
    <w:pPr>
      <w:ind w:left="720"/>
      <w:contextualSpacing/>
    </w:pPr>
  </w:style>
  <w:style w:type="character" w:styleId="IntenseEmphasis">
    <w:name w:val="Intense Emphasis"/>
    <w:basedOn w:val="DefaultParagraphFont"/>
    <w:uiPriority w:val="21"/>
    <w:qFormat/>
    <w:rsid w:val="00701486"/>
    <w:rPr>
      <w:i/>
      <w:iCs/>
      <w:color w:val="0F4761" w:themeColor="accent1" w:themeShade="BF"/>
    </w:rPr>
  </w:style>
  <w:style w:type="paragraph" w:styleId="IntenseQuote">
    <w:name w:val="Intense Quote"/>
    <w:basedOn w:val="Normal"/>
    <w:next w:val="Normal"/>
    <w:link w:val="IntenseQuoteChar"/>
    <w:uiPriority w:val="30"/>
    <w:qFormat/>
    <w:rsid w:val="00701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486"/>
    <w:rPr>
      <w:i/>
      <w:iCs/>
      <w:color w:val="0F4761" w:themeColor="accent1" w:themeShade="BF"/>
    </w:rPr>
  </w:style>
  <w:style w:type="character" w:styleId="IntenseReference">
    <w:name w:val="Intense Reference"/>
    <w:basedOn w:val="DefaultParagraphFont"/>
    <w:uiPriority w:val="32"/>
    <w:qFormat/>
    <w:rsid w:val="00701486"/>
    <w:rPr>
      <w:b/>
      <w:bCs/>
      <w:smallCaps/>
      <w:color w:val="0F4761" w:themeColor="accent1" w:themeShade="BF"/>
      <w:spacing w:val="5"/>
    </w:rPr>
  </w:style>
  <w:style w:type="paragraph" w:styleId="Header">
    <w:name w:val="header"/>
    <w:basedOn w:val="Normal"/>
    <w:link w:val="HeaderChar"/>
    <w:uiPriority w:val="99"/>
    <w:unhideWhenUsed/>
    <w:rsid w:val="00701486"/>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701486"/>
    <w:rPr>
      <w:rFonts w:asciiTheme="minorHAnsi" w:hAnsiTheme="minorHAnsi" w:cstheme="minorBidi"/>
      <w:sz w:val="22"/>
      <w:szCs w:val="22"/>
    </w:rPr>
  </w:style>
  <w:style w:type="character" w:styleId="Hyperlink">
    <w:name w:val="Hyperlink"/>
    <w:rsid w:val="00701486"/>
    <w:rPr>
      <w:color w:val="0000FF"/>
      <w:u w:val="single"/>
    </w:rPr>
  </w:style>
  <w:style w:type="paragraph" w:customStyle="1" w:styleId="Default">
    <w:name w:val="Default"/>
    <w:rsid w:val="0070148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s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1</cp:revision>
  <dcterms:created xsi:type="dcterms:W3CDTF">2025-07-28T18:07:00Z</dcterms:created>
  <dcterms:modified xsi:type="dcterms:W3CDTF">2025-07-28T18:08:00Z</dcterms:modified>
</cp:coreProperties>
</file>