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D1AA" w14:textId="77777777" w:rsidR="002214D9" w:rsidRDefault="002214D9" w:rsidP="002214D9">
      <w:pPr>
        <w:jc w:val="center"/>
        <w:rPr>
          <w:b/>
          <w:bCs/>
        </w:rPr>
      </w:pPr>
      <w:r>
        <w:rPr>
          <w:b/>
          <w:bCs/>
        </w:rPr>
        <w:t>VERMONT STATE HOUSING AUTHORITY</w:t>
      </w:r>
    </w:p>
    <w:p w14:paraId="248845FE" w14:textId="77777777" w:rsidR="002214D9" w:rsidRDefault="002214D9" w:rsidP="002214D9">
      <w:pPr>
        <w:jc w:val="center"/>
        <w:rPr>
          <w:b/>
          <w:bCs/>
        </w:rPr>
      </w:pPr>
      <w:r>
        <w:rPr>
          <w:b/>
          <w:bCs/>
        </w:rPr>
        <w:t>SPECIAL MEETING MINUTES</w:t>
      </w:r>
    </w:p>
    <w:p w14:paraId="1AF1F5F2" w14:textId="0843C684" w:rsidR="002214D9" w:rsidRDefault="002214D9" w:rsidP="002214D9">
      <w:pPr>
        <w:jc w:val="center"/>
        <w:rPr>
          <w:b/>
          <w:bCs/>
        </w:rPr>
      </w:pPr>
      <w:r>
        <w:rPr>
          <w:b/>
          <w:bCs/>
        </w:rPr>
        <w:t xml:space="preserve">BOARD </w:t>
      </w:r>
      <w:r>
        <w:rPr>
          <w:b/>
          <w:bCs/>
        </w:rPr>
        <w:t>STRAGETIC PLANNING</w:t>
      </w:r>
    </w:p>
    <w:p w14:paraId="4F750221" w14:textId="757D57C7" w:rsidR="002214D9" w:rsidRDefault="002214D9" w:rsidP="002214D9">
      <w:pPr>
        <w:jc w:val="center"/>
        <w:rPr>
          <w:b/>
          <w:bCs/>
        </w:rPr>
      </w:pPr>
      <w:r>
        <w:rPr>
          <w:b/>
          <w:bCs/>
        </w:rPr>
        <w:t>November 17</w:t>
      </w:r>
      <w:r>
        <w:rPr>
          <w:b/>
          <w:bCs/>
        </w:rPr>
        <w:t>, 2023</w:t>
      </w:r>
    </w:p>
    <w:p w14:paraId="56DF9530" w14:textId="77777777" w:rsidR="002214D9" w:rsidRDefault="002214D9" w:rsidP="002214D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Roll Call</w:t>
      </w:r>
      <w:r>
        <w:rPr>
          <w:b/>
          <w:bCs/>
        </w:rPr>
        <w:br/>
      </w:r>
    </w:p>
    <w:p w14:paraId="5A6B2D2D" w14:textId="680124C3" w:rsidR="002214D9" w:rsidRDefault="002214D9" w:rsidP="002214D9">
      <w:pPr>
        <w:pStyle w:val="ListParagraph"/>
        <w:ind w:left="360"/>
      </w:pPr>
      <w:r>
        <w:t xml:space="preserve">The Special Meeting of the Board of Commissioners of the Vermont State Housing Authority was called to order at </w:t>
      </w:r>
      <w:r>
        <w:t>1:00 p</w:t>
      </w:r>
      <w:r>
        <w:t xml:space="preserve">.m. by </w:t>
      </w:r>
      <w:r>
        <w:t xml:space="preserve">Vice </w:t>
      </w:r>
      <w:r>
        <w:t xml:space="preserve">Chair </w:t>
      </w:r>
      <w:r>
        <w:t>Cory Richardson</w:t>
      </w:r>
      <w:r>
        <w:t xml:space="preserve">; and upon roll call, the following Commissioners answered present: </w:t>
      </w:r>
      <w:r>
        <w:t>Alex Farrell (arrived 1:05 p.m.), Mary Houghton,</w:t>
      </w:r>
      <w:r>
        <w:t xml:space="preserve"> Cory Richardson, Linda Joy Sullivan, Jo Ann Troiano</w:t>
      </w:r>
      <w:r>
        <w:t>. Absent:</w:t>
      </w:r>
      <w:r>
        <w:t xml:space="preserve"> </w:t>
      </w:r>
      <w:r w:rsidRPr="003971B9">
        <w:t>Caryn Feinberg</w:t>
      </w:r>
      <w:r>
        <w:t>, Aaron Jones</w:t>
      </w:r>
      <w:r>
        <w:t>.</w:t>
      </w:r>
    </w:p>
    <w:p w14:paraId="5CB0EFE9" w14:textId="77777777" w:rsidR="002214D9" w:rsidRDefault="002214D9" w:rsidP="002214D9">
      <w:pPr>
        <w:pStyle w:val="ListParagraph"/>
        <w:ind w:left="360"/>
      </w:pPr>
    </w:p>
    <w:p w14:paraId="0AF0B250" w14:textId="52D24B05" w:rsidR="002214D9" w:rsidRDefault="002214D9" w:rsidP="002214D9">
      <w:pPr>
        <w:pStyle w:val="ListParagraph"/>
        <w:ind w:left="360"/>
      </w:pPr>
      <w:r>
        <w:t xml:space="preserve">Staff present:  </w:t>
      </w:r>
      <w:r w:rsidRPr="003971B9">
        <w:t xml:space="preserve">Kathleen Berk, Executive Director/Secretary; Ellen </w:t>
      </w:r>
      <w:r>
        <w:t xml:space="preserve">Danahy </w:t>
      </w:r>
      <w:r w:rsidRPr="003971B9">
        <w:t>Liptak, Director of HR &amp; Administration</w:t>
      </w:r>
      <w:r>
        <w:t>.</w:t>
      </w:r>
    </w:p>
    <w:p w14:paraId="348CF112" w14:textId="77777777" w:rsidR="002214D9" w:rsidRDefault="002214D9" w:rsidP="002214D9">
      <w:pPr>
        <w:pStyle w:val="ListParagraph"/>
        <w:ind w:left="360"/>
      </w:pPr>
    </w:p>
    <w:p w14:paraId="5C8FE1E3" w14:textId="6FF8270C" w:rsidR="002214D9" w:rsidRDefault="002214D9" w:rsidP="002214D9">
      <w:pPr>
        <w:pStyle w:val="ListParagraph"/>
        <w:ind w:left="360"/>
      </w:pPr>
      <w:r>
        <w:t xml:space="preserve">Guest:  Melanie Goodman, Facilitator, Youth </w:t>
      </w:r>
      <w:proofErr w:type="spellStart"/>
      <w:r>
        <w:t>Catalytics</w:t>
      </w:r>
      <w:proofErr w:type="spellEnd"/>
    </w:p>
    <w:p w14:paraId="4EF5536B" w14:textId="77777777" w:rsidR="002214D9" w:rsidRPr="00B9166A" w:rsidRDefault="002214D9" w:rsidP="002214D9"/>
    <w:p w14:paraId="348E1E17" w14:textId="77777777" w:rsidR="002214D9" w:rsidRPr="00A1213C" w:rsidRDefault="002214D9" w:rsidP="002214D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A1213C">
        <w:rPr>
          <w:b/>
          <w:bCs/>
        </w:rPr>
        <w:t>Meeting Agenda</w:t>
      </w:r>
    </w:p>
    <w:p w14:paraId="4B25399D" w14:textId="77777777" w:rsidR="002214D9" w:rsidRDefault="002214D9" w:rsidP="002214D9"/>
    <w:p w14:paraId="6E200D08" w14:textId="77777777" w:rsidR="002214D9" w:rsidRPr="001F56A5" w:rsidRDefault="002214D9" w:rsidP="002214D9">
      <w:pPr>
        <w:ind w:left="360"/>
      </w:pPr>
      <w:r>
        <w:t>No changes to the meeting agenda.</w:t>
      </w:r>
      <w:r>
        <w:br/>
      </w:r>
    </w:p>
    <w:p w14:paraId="5EA0D34E" w14:textId="77777777" w:rsidR="002214D9" w:rsidRPr="00CF4DCB" w:rsidRDefault="002214D9" w:rsidP="002214D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 xml:space="preserve"> Public Participation - </w:t>
      </w:r>
      <w:r>
        <w:t xml:space="preserve">No members of the public were present. </w:t>
      </w:r>
      <w:r>
        <w:br/>
      </w:r>
    </w:p>
    <w:p w14:paraId="1057B10D" w14:textId="712B04B7" w:rsidR="002214D9" w:rsidRPr="00F23696" w:rsidRDefault="002214D9" w:rsidP="002214D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b/>
          <w:bCs/>
        </w:rPr>
      </w:pPr>
      <w:r w:rsidRPr="00CF4DCB">
        <w:rPr>
          <w:b/>
          <w:bCs/>
        </w:rPr>
        <w:t xml:space="preserve">Executive Session </w:t>
      </w:r>
      <w:r w:rsidRPr="00CF4DCB">
        <w:rPr>
          <w:b/>
          <w:bCs/>
        </w:rPr>
        <w:br/>
      </w:r>
      <w:r w:rsidRPr="00CF4DCB">
        <w:rPr>
          <w:b/>
          <w:bCs/>
        </w:rPr>
        <w:br/>
      </w:r>
      <w:r>
        <w:t xml:space="preserve">       Chair Farrell </w:t>
      </w:r>
      <w:r w:rsidR="00F23696">
        <w:t xml:space="preserve">asked for a motion to go into executive session: </w:t>
      </w:r>
      <w:r>
        <w:t xml:space="preserve">  WHEREAS the Board will </w:t>
      </w:r>
      <w:r w:rsidR="00F23696">
        <w:br/>
        <w:t xml:space="preserve"> </w:t>
      </w:r>
      <w:r w:rsidR="00F23696">
        <w:tab/>
      </w:r>
      <w:r>
        <w:t>participate in a retreat for a strategic planning session; and</w:t>
      </w:r>
      <w:r w:rsidRPr="00F23696">
        <w:rPr>
          <w:b/>
          <w:bCs/>
        </w:rPr>
        <w:t xml:space="preserve"> </w:t>
      </w:r>
      <w:r>
        <w:t xml:space="preserve">WHEREAS, premature general </w:t>
      </w:r>
      <w:r w:rsidR="00F23696">
        <w:br/>
        <w:t xml:space="preserve"> </w:t>
      </w:r>
      <w:r w:rsidR="00F23696">
        <w:tab/>
      </w:r>
      <w:r>
        <w:t xml:space="preserve">public knowledge would clearly put the Authority at </w:t>
      </w:r>
      <w:proofErr w:type="gramStart"/>
      <w:r>
        <w:t>a  substantial</w:t>
      </w:r>
      <w:proofErr w:type="gramEnd"/>
      <w:r>
        <w:t xml:space="preserve"> disadvantage; NOW </w:t>
      </w:r>
      <w:r w:rsidR="00F23696">
        <w:br/>
        <w:t xml:space="preserve"> </w:t>
      </w:r>
      <w:r w:rsidR="00F23696">
        <w:tab/>
      </w:r>
      <w:r>
        <w:t xml:space="preserve">THEREFORE, the Board shall discuss strategic planning in Executive Session.” </w:t>
      </w:r>
    </w:p>
    <w:p w14:paraId="0F300509" w14:textId="77777777" w:rsidR="002214D9" w:rsidRDefault="002214D9" w:rsidP="002214D9">
      <w:pPr>
        <w:ind w:left="720"/>
      </w:pPr>
    </w:p>
    <w:p w14:paraId="403DDE6C" w14:textId="32977810" w:rsidR="002214D9" w:rsidRDefault="002214D9" w:rsidP="002214D9">
      <w:pPr>
        <w:ind w:left="720"/>
      </w:pPr>
      <w:r>
        <w:sym w:font="Wingdings" w:char="F0D8"/>
      </w:r>
      <w:r>
        <w:t xml:space="preserve"> </w:t>
      </w:r>
      <w:r w:rsidR="00F23696">
        <w:t>Troiano</w:t>
      </w:r>
      <w:r>
        <w:t xml:space="preserve"> made a motion to go into Executive Session, seconded by </w:t>
      </w:r>
      <w:proofErr w:type="gramStart"/>
      <w:r w:rsidR="00F23696">
        <w:t>Houghton</w:t>
      </w:r>
      <w:r>
        <w:t>,  and</w:t>
      </w:r>
      <w:proofErr w:type="gramEnd"/>
      <w:r>
        <w:t xml:space="preserve"> the Board entered Executive Session at </w:t>
      </w:r>
      <w:r w:rsidR="00F23696">
        <w:t>1:07 p</w:t>
      </w:r>
      <w:r>
        <w:t xml:space="preserve">.m.  </w:t>
      </w:r>
    </w:p>
    <w:p w14:paraId="208A98E6" w14:textId="77777777" w:rsidR="002214D9" w:rsidRDefault="002214D9" w:rsidP="002214D9">
      <w:pPr>
        <w:ind w:left="720"/>
      </w:pPr>
    </w:p>
    <w:p w14:paraId="001863DC" w14:textId="0C700945" w:rsidR="002214D9" w:rsidRDefault="00F23696" w:rsidP="002214D9">
      <w:r>
        <w:t xml:space="preserve"> </w:t>
      </w:r>
      <w:r>
        <w:tab/>
      </w:r>
      <w:r>
        <w:sym w:font="Wingdings" w:char="F0D8"/>
      </w:r>
      <w:r w:rsidR="002214D9">
        <w:t xml:space="preserve">The Board came out of executive </w:t>
      </w:r>
      <w:proofErr w:type="gramStart"/>
      <w:r w:rsidR="002214D9">
        <w:t xml:space="preserve">session </w:t>
      </w:r>
      <w:r>
        <w:t xml:space="preserve"> on</w:t>
      </w:r>
      <w:proofErr w:type="gramEnd"/>
      <w:r>
        <w:t xml:space="preserve"> a motion by Troiano, second by </w:t>
      </w:r>
      <w:r>
        <w:br/>
        <w:t xml:space="preserve"> </w:t>
      </w:r>
      <w:r>
        <w:tab/>
        <w:t xml:space="preserve">Houghton, </w:t>
      </w:r>
      <w:r w:rsidR="002214D9">
        <w:t>and the meeting was adjourned at</w:t>
      </w:r>
      <w:r>
        <w:t xml:space="preserve"> 3:36</w:t>
      </w:r>
      <w:r w:rsidR="002214D9">
        <w:t xml:space="preserve"> p.m. with no action taken.</w:t>
      </w:r>
    </w:p>
    <w:p w14:paraId="42BB9A28" w14:textId="77777777" w:rsidR="002214D9" w:rsidRDefault="002214D9" w:rsidP="002214D9">
      <w:pPr>
        <w:rPr>
          <w:b/>
          <w:bCs/>
        </w:rPr>
      </w:pPr>
    </w:p>
    <w:p w14:paraId="3215C2F4" w14:textId="77777777" w:rsidR="002214D9" w:rsidRDefault="002214D9" w:rsidP="002214D9">
      <w:r>
        <w:t>Respectfully submitted,</w:t>
      </w:r>
    </w:p>
    <w:p w14:paraId="07E4EAA1" w14:textId="77777777" w:rsidR="002214D9" w:rsidRDefault="002214D9" w:rsidP="002214D9"/>
    <w:p w14:paraId="7409C9BF" w14:textId="77777777" w:rsidR="002214D9" w:rsidRDefault="002214D9" w:rsidP="002214D9"/>
    <w:p w14:paraId="368DAB7C" w14:textId="77777777" w:rsidR="002214D9" w:rsidRDefault="002214D9" w:rsidP="002214D9">
      <w:r>
        <w:t>Kathleen Berk</w:t>
      </w:r>
    </w:p>
    <w:p w14:paraId="73F87AB4" w14:textId="77777777" w:rsidR="002214D9" w:rsidRDefault="002214D9" w:rsidP="002214D9">
      <w:r>
        <w:t>Executive Director/Secretary</w:t>
      </w:r>
    </w:p>
    <w:p w14:paraId="0F283E37" w14:textId="77777777" w:rsidR="00F23696" w:rsidRDefault="00F23696" w:rsidP="002214D9"/>
    <w:p w14:paraId="1E88303F" w14:textId="77777777" w:rsidR="002214D9" w:rsidRDefault="002214D9" w:rsidP="002214D9">
      <w:r>
        <w:t>/</w:t>
      </w:r>
      <w:proofErr w:type="spellStart"/>
      <w:proofErr w:type="gramStart"/>
      <w:r>
        <w:t>edl</w:t>
      </w:r>
      <w:proofErr w:type="spellEnd"/>
      <w:proofErr w:type="gramEnd"/>
    </w:p>
    <w:p w14:paraId="2CFD9A0C" w14:textId="77777777" w:rsidR="000F08CB" w:rsidRDefault="000F08CB"/>
    <w:sectPr w:rsidR="000F08CB" w:rsidSect="00CF4D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8323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61B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2D9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E4DF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91079"/>
      <w:docPartObj>
        <w:docPartGallery w:val="Watermarks"/>
        <w:docPartUnique/>
      </w:docPartObj>
    </w:sdtPr>
    <w:sdtContent>
      <w:p w14:paraId="7649BC83" w14:textId="77777777" w:rsidR="00000000" w:rsidRDefault="00000000">
        <w:pPr>
          <w:pStyle w:val="Header"/>
        </w:pPr>
        <w:r>
          <w:rPr>
            <w:noProof/>
          </w:rPr>
          <w:pict w14:anchorId="69AFA7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B7A0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7207"/>
    <w:multiLevelType w:val="hybridMultilevel"/>
    <w:tmpl w:val="3124A4DC"/>
    <w:lvl w:ilvl="0" w:tplc="092A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D9"/>
    <w:rsid w:val="000F08CB"/>
    <w:rsid w:val="002214D9"/>
    <w:rsid w:val="00A82B0D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26722"/>
  <w15:chartTrackingRefBased/>
  <w15:docId w15:val="{7676BCD3-CAE3-4101-BDF4-7AC6826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D9"/>
    <w:rPr>
      <w:rFonts w:asciiTheme="minorHAnsi" w:hAnsiTheme="minorHAnsi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D9"/>
    <w:rPr>
      <w:rFonts w:asciiTheme="minorHAnsi" w:hAnsiTheme="minorHAnsi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1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D9"/>
    <w:rPr>
      <w:rFonts w:asciiTheme="minorHAnsi" w:hAnsiTheme="minorHAnsi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Liptak</dc:creator>
  <cp:keywords/>
  <dc:description/>
  <cp:lastModifiedBy>Ellen Liptak</cp:lastModifiedBy>
  <cp:revision>1</cp:revision>
  <dcterms:created xsi:type="dcterms:W3CDTF">2023-11-22T19:11:00Z</dcterms:created>
  <dcterms:modified xsi:type="dcterms:W3CDTF">2023-11-22T19:54:00Z</dcterms:modified>
</cp:coreProperties>
</file>